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AC4" w:rsidRPr="007212D9" w:rsidRDefault="007212D9">
      <w:pPr>
        <w:rPr>
          <w:rFonts w:ascii="Times New Roman" w:hAnsi="Times New Roman" w:cs="Times New Roman"/>
          <w:sz w:val="28"/>
          <w:szCs w:val="28"/>
        </w:rPr>
      </w:pPr>
      <w:r w:rsidRPr="007212D9">
        <w:rPr>
          <w:rFonts w:ascii="Times New Roman" w:hAnsi="Times New Roman" w:cs="Times New Roman"/>
          <w:sz w:val="28"/>
          <w:szCs w:val="28"/>
        </w:rPr>
        <w:t xml:space="preserve">Фонд «Хранители детства» при поддержке Фонда президентских грантов </w:t>
      </w:r>
      <w:proofErr w:type="gramStart"/>
      <w:r w:rsidRPr="007212D9">
        <w:rPr>
          <w:rFonts w:ascii="Times New Roman" w:hAnsi="Times New Roman" w:cs="Times New Roman"/>
          <w:sz w:val="28"/>
          <w:szCs w:val="28"/>
        </w:rPr>
        <w:t>в сентября 2025</w:t>
      </w:r>
      <w:proofErr w:type="gramEnd"/>
      <w:r w:rsidRPr="007212D9">
        <w:rPr>
          <w:rFonts w:ascii="Times New Roman" w:hAnsi="Times New Roman" w:cs="Times New Roman"/>
          <w:sz w:val="28"/>
          <w:szCs w:val="28"/>
        </w:rPr>
        <w:t xml:space="preserve"> г начал реализацию проекта «Архитекторы будущего», рассчитанного на 11 регионов России, включающих Алтайский край, Калининградскую область, Ленинградскую область, Московскую область, Омскую область, Пензенскую область, Пермский край, Республику Татарстан, Республику Башкортостан, Самарскую область и Удмуртскую Республику. Цель проекта — создание условий для социальной адаптации и трудоустройства подростков и молодых взрослых, имеющих сложный жизненный опыт. В рамках проекта предусматривается апробация инновационной модели помощи по </w:t>
      </w:r>
      <w:proofErr w:type="spellStart"/>
      <w:r w:rsidRPr="007212D9">
        <w:rPr>
          <w:rFonts w:ascii="Times New Roman" w:hAnsi="Times New Roman" w:cs="Times New Roman"/>
          <w:sz w:val="28"/>
          <w:szCs w:val="28"/>
        </w:rPr>
        <w:t>профориентационной</w:t>
      </w:r>
      <w:proofErr w:type="spellEnd"/>
      <w:r w:rsidRPr="007212D9">
        <w:rPr>
          <w:rFonts w:ascii="Times New Roman" w:hAnsi="Times New Roman" w:cs="Times New Roman"/>
          <w:sz w:val="28"/>
          <w:szCs w:val="28"/>
        </w:rPr>
        <w:t xml:space="preserve"> подготовке и сопровождаемому трудоустройству, которая основана на обучении специалистов-кураторов учреждений и служб, сопровождающих сирот и детей из семей ТЖС. Специалисты учреждений получат современные знания и навыки по внедрению программы корпоративного наставничества. В результате 100 кураторов из 50 организаций получат профессиональную компетенцию для самостоятельной работы по программе, что повысит </w:t>
      </w:r>
      <w:bookmarkStart w:id="0" w:name="_GoBack"/>
      <w:bookmarkEnd w:id="0"/>
      <w:r w:rsidRPr="007212D9">
        <w:rPr>
          <w:rFonts w:ascii="Times New Roman" w:hAnsi="Times New Roman" w:cs="Times New Roman"/>
          <w:sz w:val="28"/>
          <w:szCs w:val="28"/>
        </w:rPr>
        <w:t xml:space="preserve">качество помощи и расширит возможности подростков для выбора профессии. Особенностью проекта является создание образовательных и информационных продуктов, доступных для широкой аудитории: на просветительском портале </w:t>
      </w:r>
      <w:proofErr w:type="spellStart"/>
      <w:r w:rsidRPr="007212D9">
        <w:rPr>
          <w:rFonts w:ascii="Times New Roman" w:hAnsi="Times New Roman" w:cs="Times New Roman"/>
          <w:sz w:val="28"/>
          <w:szCs w:val="28"/>
        </w:rPr>
        <w:t>Напримерку.ру</w:t>
      </w:r>
      <w:proofErr w:type="spellEnd"/>
      <w:r w:rsidRPr="007212D9">
        <w:rPr>
          <w:rFonts w:ascii="Times New Roman" w:hAnsi="Times New Roman" w:cs="Times New Roman"/>
          <w:sz w:val="28"/>
          <w:szCs w:val="28"/>
        </w:rPr>
        <w:t xml:space="preserve"> будут опубликованы онлайн-курс «Архитектор по образу будущего подростка», а для подростков — цифровой помощник по вопросам трудоустройства. Проект позволит более чем 750 подросткам и молодым взрослым, находящимся в уязвимых группах, осознанно выбрать профессию и повысить свою конкурентоспособность на рынке труда. Из них 250 участников получат практический опыт работы, который поможет им найти достойное место в современном обществе и на открытом рынке труда. «Архитекторы будущего» - инициатива, меняющая жизни, создающая условия для профессионального и личностного роста молодых людей. Мы убеждены, что только системный подход к поддержке уязвимых групп способен обеспечить устойчивый социальный прогресс. Присоединяйтесь! Делитесь информацией, поддерживайте наш проект — вместе мы строим будущее, где каждый подросток имеет шанс стать архитектором своей судьбы. Проект «Архитекторы будущего. Системный подход к формированию траектории профессионального развития молодежи уязвимых групп» осуществляется с использованием гранта Президента Российской Федерации, предоставленного Фондом президентских грантов.</w:t>
      </w:r>
    </w:p>
    <w:sectPr w:rsidR="00122AC4" w:rsidRPr="00721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5B"/>
    <w:rsid w:val="00122AC4"/>
    <w:rsid w:val="007212D9"/>
    <w:rsid w:val="0091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3AC83-71F7-4A26-BCB4-3F2927C6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2025-11-26T09:47:00Z</dcterms:created>
  <dcterms:modified xsi:type="dcterms:W3CDTF">2025-11-26T09:48:00Z</dcterms:modified>
</cp:coreProperties>
</file>